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AF7D" w14:textId="3D68B24B" w:rsidR="00A47383" w:rsidRPr="00C30278" w:rsidRDefault="00C30278" w:rsidP="00DF58D3">
      <w:pPr>
        <w:jc w:val="center"/>
        <w:rPr>
          <w:rFonts w:ascii="Verdana" w:hAnsi="Verdana"/>
          <w:b/>
          <w:bCs/>
          <w:sz w:val="20"/>
          <w:szCs w:val="20"/>
        </w:rPr>
      </w:pPr>
      <w:r w:rsidRPr="00C30278">
        <w:rPr>
          <w:rFonts w:ascii="Verdana" w:hAnsi="Verdana"/>
          <w:b/>
          <w:bCs/>
          <w:sz w:val="20"/>
          <w:szCs w:val="20"/>
        </w:rPr>
        <w:t>AVIVAMENTO</w:t>
      </w:r>
    </w:p>
    <w:p w14:paraId="69742014" w14:textId="77777777" w:rsidR="00302D85" w:rsidRPr="00DF58D3" w:rsidRDefault="00302D85" w:rsidP="00DF58D3">
      <w:pPr>
        <w:rPr>
          <w:rFonts w:ascii="Verdana" w:hAnsi="Verdana"/>
          <w:sz w:val="20"/>
          <w:szCs w:val="20"/>
        </w:rPr>
      </w:pPr>
      <w:r w:rsidRPr="00292055">
        <w:rPr>
          <w:rFonts w:ascii="Verdana" w:hAnsi="Verdana" w:cs="Times New Roman"/>
          <w:b/>
          <w:sz w:val="20"/>
          <w:szCs w:val="20"/>
        </w:rPr>
        <w:t>Texto base.</w:t>
      </w:r>
      <w:r w:rsidRPr="00DF58D3">
        <w:rPr>
          <w:rFonts w:ascii="Verdana" w:hAnsi="Verdana" w:cs="Times New Roman"/>
          <w:sz w:val="20"/>
          <w:szCs w:val="20"/>
        </w:rPr>
        <w:t xml:space="preserve"> </w:t>
      </w:r>
      <w:r w:rsidRPr="00292055">
        <w:rPr>
          <w:rFonts w:ascii="Verdana" w:hAnsi="Verdana" w:cs="Times New Roman"/>
          <w:i/>
          <w:sz w:val="20"/>
          <w:szCs w:val="20"/>
          <w:u w:val="single"/>
        </w:rPr>
        <w:t>Habacuque 3:2 Tenho ouvido, ó SENHOR, as tuas declarações, e me sinto alarmado; aviva a tua obra, ó SENHOR, no decorrer dos anos, e, no decurso dos anos, faze-a conhecida; na tua ira, lembra-te da misericórdia.</w:t>
      </w:r>
    </w:p>
    <w:p w14:paraId="26FF9F05" w14:textId="77777777" w:rsidR="00302D85" w:rsidRPr="00DF58D3" w:rsidRDefault="00302D85" w:rsidP="00DF58D3">
      <w:pPr>
        <w:rPr>
          <w:rStyle w:val="nfase"/>
          <w:rFonts w:ascii="Verdana" w:hAnsi="Verdana" w:cs="Helvetica"/>
          <w:i w:val="0"/>
          <w:sz w:val="20"/>
          <w:szCs w:val="20"/>
          <w:shd w:val="clear" w:color="auto" w:fill="FFFFFF"/>
        </w:rPr>
      </w:pPr>
      <w:r w:rsidRPr="00B722F8">
        <w:rPr>
          <w:rFonts w:ascii="Verdana" w:hAnsi="Verdana" w:cs="Times New Roman"/>
          <w:b/>
          <w:sz w:val="20"/>
          <w:szCs w:val="20"/>
        </w:rPr>
        <w:t>Introdução.</w:t>
      </w:r>
      <w:r w:rsidRPr="00DF58D3">
        <w:rPr>
          <w:rFonts w:ascii="Verdana" w:hAnsi="Verdana" w:cs="Times New Roman"/>
          <w:sz w:val="20"/>
          <w:szCs w:val="20"/>
        </w:rPr>
        <w:t xml:space="preserve"> Avivamento é uma palavra que não significa muito para o contexto social em que vivemos, porém tem um significado profundo para os filhos do Reino de Deus. Avivamento significa o despertamento dos filhos de Deus na direção de atender as expectativas de Deus em sua geração. </w:t>
      </w:r>
      <w:r w:rsidR="00804729" w:rsidRPr="00DF58D3">
        <w:rPr>
          <w:rFonts w:ascii="Verdana" w:hAnsi="Verdana" w:cs="Times New Roman"/>
          <w:sz w:val="20"/>
          <w:szCs w:val="20"/>
        </w:rPr>
        <w:t xml:space="preserve">É tomar consciência da urgência que Deus tem em fazer sua obra e salvar vidas. </w:t>
      </w:r>
      <w:r w:rsidR="00804729" w:rsidRPr="00DF58D3">
        <w:rPr>
          <w:rFonts w:ascii="Verdana" w:hAnsi="Verdana" w:cs="Helvetica"/>
          <w:i/>
          <w:sz w:val="20"/>
          <w:szCs w:val="20"/>
          <w:u w:val="single"/>
          <w:shd w:val="clear" w:color="auto" w:fill="FFFFFF"/>
        </w:rPr>
        <w:t>Isaías 44.3: </w:t>
      </w:r>
      <w:r w:rsidR="00804729" w:rsidRPr="00DF58D3">
        <w:rPr>
          <w:rStyle w:val="nfase"/>
          <w:rFonts w:ascii="Verdana" w:hAnsi="Verdana" w:cs="Helvetica"/>
          <w:i w:val="0"/>
          <w:sz w:val="20"/>
          <w:szCs w:val="20"/>
          <w:u w:val="single"/>
          <w:shd w:val="clear" w:color="auto" w:fill="FFFFFF"/>
        </w:rPr>
        <w:t>Porque derramarei água sobre o sedento, e torrentes sobre a terra seca; derramarei o meu Espírito sobre a tua posteridade, e a minha bênção sobre os teus descendentes.</w:t>
      </w:r>
      <w:r w:rsidR="00804729" w:rsidRPr="00DF58D3">
        <w:rPr>
          <w:rStyle w:val="nfase"/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804729" w:rsidRPr="00DF58D3">
        <w:rPr>
          <w:rStyle w:val="nfase"/>
          <w:rFonts w:ascii="Verdana" w:hAnsi="Verdana" w:cs="Helvetica"/>
          <w:i w:val="0"/>
          <w:sz w:val="20"/>
          <w:szCs w:val="20"/>
          <w:shd w:val="clear" w:color="auto" w:fill="FFFFFF"/>
        </w:rPr>
        <w:t>Avivamento significa Deus trazendo sua água ao sedento, a conversão aos que estão longe, o milagre para o necessitado a libertação ao cativo através de sua EKKLESIA. È Deus despertando seus filhos para um grande movimento sobre a terra. Se não houver um avivamento espiritual sobre o povo de Deus, a tendência é de que os valores do mundo, os conceitos do mundo, os objetivos do mundo os engulam e os valores do Reino, princípios do Reino sejam deixados de lado em troca de uma política de boa vizinhança com os que não são do Reino de Deus.</w:t>
      </w:r>
    </w:p>
    <w:p w14:paraId="3784510B" w14:textId="77777777" w:rsidR="002E5164" w:rsidRPr="00DF58D3" w:rsidRDefault="00B722F8" w:rsidP="00DF58D3">
      <w:pPr>
        <w:rPr>
          <w:rFonts w:ascii="Verdana" w:hAnsi="Verdana" w:cs="Times New Roman"/>
          <w:sz w:val="20"/>
          <w:szCs w:val="20"/>
        </w:rPr>
      </w:pPr>
      <w:r w:rsidRPr="00B722F8">
        <w:rPr>
          <w:rStyle w:val="nfase"/>
          <w:rFonts w:ascii="Verdana" w:hAnsi="Verdana" w:cs="Helvetica"/>
          <w:b/>
          <w:i w:val="0"/>
          <w:sz w:val="20"/>
          <w:szCs w:val="20"/>
          <w:shd w:val="clear" w:color="auto" w:fill="FFFFFF"/>
        </w:rPr>
        <w:t xml:space="preserve">1. </w:t>
      </w:r>
      <w:r w:rsidR="00CB4E4B" w:rsidRPr="00B722F8">
        <w:rPr>
          <w:rStyle w:val="nfase"/>
          <w:rFonts w:ascii="Verdana" w:hAnsi="Verdana" w:cs="Helvetica"/>
          <w:b/>
          <w:i w:val="0"/>
          <w:sz w:val="20"/>
          <w:szCs w:val="20"/>
          <w:shd w:val="clear" w:color="auto" w:fill="FFFFFF"/>
        </w:rPr>
        <w:t>A falta de um despertamento / avivamento.</w:t>
      </w:r>
      <w:r w:rsidR="00CB4E4B" w:rsidRPr="00DF58D3">
        <w:rPr>
          <w:rStyle w:val="nfase"/>
          <w:rFonts w:ascii="Verdana" w:hAnsi="Verdana" w:cs="Helvetica"/>
          <w:i w:val="0"/>
          <w:sz w:val="20"/>
          <w:szCs w:val="20"/>
          <w:shd w:val="clear" w:color="auto" w:fill="FFFFFF"/>
        </w:rPr>
        <w:t xml:space="preserve"> </w:t>
      </w:r>
      <w:r w:rsidR="00CB4E4B" w:rsidRPr="00B722F8">
        <w:rPr>
          <w:rFonts w:ascii="Verdana" w:hAnsi="Verdana" w:cs="Times New Roman"/>
          <w:i/>
          <w:sz w:val="20"/>
          <w:szCs w:val="20"/>
          <w:u w:val="single"/>
        </w:rPr>
        <w:t>Jr</w:t>
      </w:r>
      <w:r w:rsidRPr="00B722F8">
        <w:rPr>
          <w:rFonts w:ascii="Verdana" w:hAnsi="Verdana" w:cs="Times New Roman"/>
          <w:i/>
          <w:sz w:val="20"/>
          <w:szCs w:val="20"/>
          <w:u w:val="single"/>
        </w:rPr>
        <w:t xml:space="preserve"> </w:t>
      </w:r>
      <w:r w:rsidR="00CB4E4B" w:rsidRPr="00B722F8">
        <w:rPr>
          <w:rFonts w:ascii="Verdana" w:hAnsi="Verdana" w:cs="Times New Roman"/>
          <w:i/>
          <w:sz w:val="20"/>
          <w:szCs w:val="20"/>
          <w:u w:val="single"/>
        </w:rPr>
        <w:t>16:11 Então, lhes responderás: Porque vossos pais me deixaram, diz o SENHOR, e se foram após outros deuses, e os serviram, e os adoraram, mas a mim me deixaram e a minha lei não guardaram.</w:t>
      </w:r>
      <w:r w:rsidR="00CB4E4B" w:rsidRPr="00DF58D3">
        <w:rPr>
          <w:rFonts w:ascii="Verdana" w:hAnsi="Verdana" w:cs="Times New Roman"/>
          <w:sz w:val="20"/>
          <w:szCs w:val="20"/>
        </w:rPr>
        <w:t xml:space="preserve"> A história do povo de Deus do antigo testamento mostra momentos em que o povo careceu de um despertamento espiritual e seguiram a cultura dos povos ao redor, o que poderíamos paralelizar hoje com a cultura do mundo. </w:t>
      </w:r>
      <w:r w:rsidR="002E5164" w:rsidRPr="00DF58D3">
        <w:rPr>
          <w:rFonts w:ascii="Verdana" w:hAnsi="Verdana" w:cs="Times New Roman"/>
          <w:sz w:val="20"/>
          <w:szCs w:val="20"/>
        </w:rPr>
        <w:t xml:space="preserve">A história mostra também a colheita de </w:t>
      </w:r>
      <w:proofErr w:type="spellStart"/>
      <w:r w:rsidR="002E5164" w:rsidRPr="00DF58D3">
        <w:rPr>
          <w:rFonts w:ascii="Verdana" w:hAnsi="Verdana" w:cs="Times New Roman"/>
          <w:sz w:val="20"/>
          <w:szCs w:val="20"/>
        </w:rPr>
        <w:t>malfições</w:t>
      </w:r>
      <w:proofErr w:type="spellEnd"/>
      <w:r w:rsidR="002E5164" w:rsidRPr="00DF58D3">
        <w:rPr>
          <w:rFonts w:ascii="Verdana" w:hAnsi="Verdana" w:cs="Times New Roman"/>
          <w:sz w:val="20"/>
          <w:szCs w:val="20"/>
        </w:rPr>
        <w:t xml:space="preserve"> e problemas que o povo teve por causa desta postura de sonolência espiritual. </w:t>
      </w:r>
      <w:r w:rsidR="002E5164" w:rsidRPr="00B722F8">
        <w:rPr>
          <w:rFonts w:ascii="Verdana" w:hAnsi="Verdana" w:cs="Times New Roman"/>
          <w:i/>
          <w:sz w:val="20"/>
          <w:szCs w:val="20"/>
          <w:u w:val="single"/>
        </w:rPr>
        <w:t>Juízes 2:12 Deixaram o SENHOR, Deus de seus pais, que os tirara da terra do Egito, e foram-se após outros deuses, dentre os deuses das gentes que havia ao redor deles, e os adoraram, e provocaram o SENHOR à ira.</w:t>
      </w:r>
      <w:r w:rsidR="002E5164" w:rsidRPr="00DF58D3">
        <w:rPr>
          <w:rFonts w:ascii="Verdana" w:hAnsi="Verdana" w:cs="Times New Roman"/>
          <w:sz w:val="20"/>
          <w:szCs w:val="20"/>
        </w:rPr>
        <w:t xml:space="preserve"> A atitude de sonolência espiritual, de seguir a cultura ao invés de seguir os valores do Reino provoca a ira de Deus e não as bênçãos de Deus. É preciso que despertemos do sono espiritual e sejamos avivados, e nos tornemos alertas para aquilo que o Senhor quer fazer.</w:t>
      </w:r>
    </w:p>
    <w:p w14:paraId="6A25DEBF" w14:textId="77777777" w:rsidR="00302D85" w:rsidRPr="00DF58D3" w:rsidRDefault="00B722F8" w:rsidP="00DF58D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2. </w:t>
      </w:r>
      <w:r w:rsidR="002E5164" w:rsidRPr="00B722F8">
        <w:rPr>
          <w:rFonts w:ascii="Verdana" w:hAnsi="Verdana" w:cs="Times New Roman"/>
          <w:b/>
          <w:sz w:val="20"/>
          <w:szCs w:val="20"/>
        </w:rPr>
        <w:t>Aviva povo de Deus.</w:t>
      </w:r>
      <w:r w:rsidR="002E5164" w:rsidRPr="00DF58D3">
        <w:rPr>
          <w:rFonts w:ascii="Verdana" w:hAnsi="Verdana" w:cs="Times New Roman"/>
          <w:sz w:val="20"/>
          <w:szCs w:val="20"/>
        </w:rPr>
        <w:t xml:space="preserve"> </w:t>
      </w:r>
      <w:r w:rsidR="00302D85" w:rsidRPr="00B722F8">
        <w:rPr>
          <w:rFonts w:ascii="Verdana" w:hAnsi="Verdana" w:cs="Times New Roman"/>
          <w:i/>
          <w:sz w:val="20"/>
          <w:szCs w:val="20"/>
          <w:u w:val="single"/>
        </w:rPr>
        <w:t>Isaías 52:1 Desperta, desperta, reveste-te da tua fortaleza, ó Sião; veste-te das tuas roupagens formosas, ó Jerusalém, cidade santa</w:t>
      </w:r>
      <w:r>
        <w:rPr>
          <w:rFonts w:ascii="Verdana" w:hAnsi="Verdana" w:cs="Times New Roman"/>
          <w:sz w:val="20"/>
          <w:szCs w:val="20"/>
        </w:rPr>
        <w:t xml:space="preserve">... </w:t>
      </w:r>
      <w:r w:rsidR="002E5164" w:rsidRPr="00DF58D3">
        <w:rPr>
          <w:rFonts w:ascii="Verdana" w:hAnsi="Verdana" w:cs="Times New Roman"/>
          <w:sz w:val="20"/>
          <w:szCs w:val="20"/>
        </w:rPr>
        <w:t xml:space="preserve">Jerusalém é uma tipologia da igreja do Senhor, Desperta ó igreja, acorda povo de Deus. Apesar do avivamento vir do Espírito de Deus, ele deve ser provocado por um povo que o busca, por um povo que clama por ele, por um povo que não se satisfaz com a situação do jeito que está. Você quer mais de Deus? Você quer que as coisas mudem? Então desperta, aviva teu coração. Quando precisamos despertar fisicamente e estamos sonolentos ao dirigir um carro, tomamos um energético, ou um café preto, paramos e nos exercitamos com alguns alongamentos a fim de despertarmos e não termos um acidente. Assim também devemos fazer espiritualmente. Devemos orar, jejuar, ir contra o processo de sonolência e não nos entregarmos a ele. </w:t>
      </w:r>
      <w:r w:rsidR="00302D85" w:rsidRPr="00B722F8">
        <w:rPr>
          <w:rFonts w:ascii="Verdana" w:hAnsi="Verdana" w:cs="Times New Roman"/>
          <w:i/>
          <w:sz w:val="20"/>
          <w:szCs w:val="20"/>
          <w:u w:val="single"/>
        </w:rPr>
        <w:t xml:space="preserve">Efésios </w:t>
      </w:r>
      <w:proofErr w:type="gramStart"/>
      <w:r w:rsidR="00302D85" w:rsidRPr="00B722F8">
        <w:rPr>
          <w:rFonts w:ascii="Verdana" w:hAnsi="Verdana" w:cs="Times New Roman"/>
          <w:i/>
          <w:sz w:val="20"/>
          <w:szCs w:val="20"/>
          <w:u w:val="single"/>
        </w:rPr>
        <w:t>5:14  Pelo</w:t>
      </w:r>
      <w:proofErr w:type="gramEnd"/>
      <w:r w:rsidR="00302D85" w:rsidRPr="00B722F8">
        <w:rPr>
          <w:rFonts w:ascii="Verdana" w:hAnsi="Verdana" w:cs="Times New Roman"/>
          <w:i/>
          <w:sz w:val="20"/>
          <w:szCs w:val="20"/>
          <w:u w:val="single"/>
        </w:rPr>
        <w:t xml:space="preserve"> que diz: Desperta, ó tu que dormes, levanta-te de entre os mortos, e Cristo te iluminará.</w:t>
      </w:r>
      <w:r w:rsidR="002E5164" w:rsidRPr="00DF58D3">
        <w:rPr>
          <w:rFonts w:ascii="Verdana" w:hAnsi="Verdana" w:cs="Times New Roman"/>
          <w:sz w:val="20"/>
          <w:szCs w:val="20"/>
        </w:rPr>
        <w:t xml:space="preserve"> Desperta meu irmão! Acorda! Aviva!</w:t>
      </w:r>
    </w:p>
    <w:p w14:paraId="49DF37BA" w14:textId="77777777" w:rsidR="00020077" w:rsidRPr="00DF58D3" w:rsidRDefault="00B722F8" w:rsidP="00DF58D3">
      <w:pPr>
        <w:rPr>
          <w:rFonts w:ascii="Verdana" w:hAnsi="Verdana" w:cs="Times New Roman"/>
          <w:sz w:val="20"/>
          <w:szCs w:val="20"/>
        </w:rPr>
      </w:pPr>
      <w:r w:rsidRPr="00B722F8">
        <w:rPr>
          <w:rFonts w:ascii="Verdana" w:hAnsi="Verdana" w:cs="Times New Roman"/>
          <w:b/>
          <w:sz w:val="20"/>
          <w:szCs w:val="20"/>
        </w:rPr>
        <w:t xml:space="preserve">3. </w:t>
      </w:r>
      <w:r w:rsidR="00302D85" w:rsidRPr="00B722F8">
        <w:rPr>
          <w:rFonts w:ascii="Verdana" w:hAnsi="Verdana" w:cs="Times New Roman"/>
          <w:b/>
          <w:sz w:val="20"/>
          <w:szCs w:val="20"/>
        </w:rPr>
        <w:t>Resultado do avivamento.</w:t>
      </w:r>
      <w:r w:rsidR="00302D85" w:rsidRPr="00DF58D3">
        <w:rPr>
          <w:rFonts w:ascii="Verdana" w:hAnsi="Verdana" w:cs="Times New Roman"/>
          <w:sz w:val="20"/>
          <w:szCs w:val="20"/>
        </w:rPr>
        <w:t xml:space="preserve"> </w:t>
      </w:r>
      <w:r w:rsidR="00020077" w:rsidRPr="00B722F8">
        <w:rPr>
          <w:rFonts w:ascii="Verdana" w:hAnsi="Verdana" w:cs="Times New Roman"/>
          <w:i/>
          <w:sz w:val="20"/>
          <w:szCs w:val="20"/>
          <w:u w:val="single"/>
        </w:rPr>
        <w:t>Esdras 1:5 Então, se levantaram os cabeças de famílias de Judá e de Benjamim, e os sacerdotes, e os levitas, com todos aqueles cujo espírito Deus despertou, para subirem a edificar a Casa do SENHOR, a qual está em Jerusalém.</w:t>
      </w:r>
      <w:r w:rsidR="00020077" w:rsidRPr="00DF58D3">
        <w:rPr>
          <w:rFonts w:ascii="Verdana" w:hAnsi="Verdana" w:cs="Times New Roman"/>
          <w:sz w:val="20"/>
          <w:szCs w:val="20"/>
        </w:rPr>
        <w:t xml:space="preserve"> O que Deus almeja com o despertamento de seu povo é um movimento santo, organizado, o desenvolvimento </w:t>
      </w:r>
      <w:r w:rsidR="00302D85" w:rsidRPr="00DF58D3">
        <w:rPr>
          <w:rFonts w:ascii="Verdana" w:hAnsi="Verdana" w:cs="Times New Roman"/>
          <w:sz w:val="20"/>
          <w:szCs w:val="20"/>
        </w:rPr>
        <w:t xml:space="preserve">e execução dos </w:t>
      </w:r>
      <w:r w:rsidR="00020077" w:rsidRPr="00DF58D3">
        <w:rPr>
          <w:rFonts w:ascii="Verdana" w:hAnsi="Verdana" w:cs="Times New Roman"/>
          <w:sz w:val="20"/>
          <w:szCs w:val="20"/>
        </w:rPr>
        <w:t xml:space="preserve">Seus </w:t>
      </w:r>
      <w:r w:rsidR="00302D85" w:rsidRPr="00DF58D3">
        <w:rPr>
          <w:rFonts w:ascii="Verdana" w:hAnsi="Verdana" w:cs="Times New Roman"/>
          <w:sz w:val="20"/>
          <w:szCs w:val="20"/>
        </w:rPr>
        <w:t>grandes projetos</w:t>
      </w:r>
      <w:r w:rsidR="00020077" w:rsidRPr="00DF58D3">
        <w:rPr>
          <w:rFonts w:ascii="Verdana" w:hAnsi="Verdana" w:cs="Times New Roman"/>
          <w:sz w:val="20"/>
          <w:szCs w:val="20"/>
        </w:rPr>
        <w:t>.</w:t>
      </w:r>
      <w:r w:rsidR="00302D85" w:rsidRPr="00DF58D3">
        <w:rPr>
          <w:rFonts w:ascii="Verdana" w:hAnsi="Verdana" w:cs="Times New Roman"/>
          <w:sz w:val="20"/>
          <w:szCs w:val="20"/>
        </w:rPr>
        <w:t xml:space="preserve"> </w:t>
      </w:r>
      <w:r w:rsidR="00020077" w:rsidRPr="00B722F8">
        <w:rPr>
          <w:rFonts w:ascii="Verdana" w:hAnsi="Verdana" w:cs="Times New Roman"/>
          <w:i/>
          <w:sz w:val="20"/>
          <w:szCs w:val="20"/>
          <w:u w:val="single"/>
        </w:rPr>
        <w:t xml:space="preserve">Esdras </w:t>
      </w:r>
      <w:proofErr w:type="gramStart"/>
      <w:r w:rsidR="00020077" w:rsidRPr="00B722F8">
        <w:rPr>
          <w:rFonts w:ascii="Verdana" w:hAnsi="Verdana" w:cs="Times New Roman"/>
          <w:i/>
          <w:sz w:val="20"/>
          <w:szCs w:val="20"/>
          <w:u w:val="single"/>
        </w:rPr>
        <w:t>5:11  Esta</w:t>
      </w:r>
      <w:proofErr w:type="gramEnd"/>
      <w:r w:rsidR="00020077" w:rsidRPr="00B722F8">
        <w:rPr>
          <w:rFonts w:ascii="Verdana" w:hAnsi="Verdana" w:cs="Times New Roman"/>
          <w:i/>
          <w:sz w:val="20"/>
          <w:szCs w:val="20"/>
          <w:u w:val="single"/>
        </w:rPr>
        <w:t xml:space="preserve"> foi a resposta que nos deram: Nós somos servos do Deus dos céus e da terra e reedificamos a casa que há muitos anos fora construída, a qual um grande rei de Israel edificou e a terminou.</w:t>
      </w:r>
      <w:r w:rsidR="00020077" w:rsidRPr="00DF58D3">
        <w:rPr>
          <w:rFonts w:ascii="Verdana" w:hAnsi="Verdana" w:cs="Times New Roman"/>
          <w:sz w:val="20"/>
          <w:szCs w:val="20"/>
        </w:rPr>
        <w:t xml:space="preserve"> Esdras e Neemias lideraram um avivamento no povo de Deus que culminou com a reconstrução dos muros de Jerusalém, do templo de Israel e da cidade. Apesar do Espírito de Deus ter despertado o povo, os muros não foram construídos por anjos, o templo não foi construído por mágica, </w:t>
      </w:r>
      <w:proofErr w:type="spellStart"/>
      <w:r w:rsidR="00020077" w:rsidRPr="00DF58D3">
        <w:rPr>
          <w:rFonts w:ascii="Verdana" w:hAnsi="Verdana" w:cs="Times New Roman"/>
          <w:sz w:val="20"/>
          <w:szCs w:val="20"/>
        </w:rPr>
        <w:t>fi</w:t>
      </w:r>
      <w:proofErr w:type="spellEnd"/>
      <w:r w:rsidR="00020077" w:rsidRPr="00DF58D3">
        <w:rPr>
          <w:rFonts w:ascii="Verdana" w:hAnsi="Verdana" w:cs="Times New Roman"/>
          <w:sz w:val="20"/>
          <w:szCs w:val="20"/>
        </w:rPr>
        <w:t xml:space="preserve"> tudo com muito trabalho. Deus está querendo liberar seu avivamento na direção de um povo trabalhador, um povo que não reclama de fazer sua obra, pelo contrário, quer trazer o Reino de Deu do céu para a terra.</w:t>
      </w:r>
    </w:p>
    <w:p w14:paraId="1369BB75" w14:textId="77777777" w:rsidR="00DF58D3" w:rsidRPr="00D30B51" w:rsidRDefault="00B722F8" w:rsidP="00D30B51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B722F8">
        <w:rPr>
          <w:rFonts w:ascii="Verdana" w:hAnsi="Verdana" w:cs="Times New Roman"/>
          <w:b/>
          <w:sz w:val="20"/>
          <w:szCs w:val="20"/>
        </w:rPr>
        <w:t xml:space="preserve">4. </w:t>
      </w:r>
      <w:r w:rsidR="00DF58D3" w:rsidRPr="00B722F8">
        <w:rPr>
          <w:rFonts w:ascii="Verdana" w:hAnsi="Verdana" w:cs="Times New Roman"/>
          <w:b/>
          <w:sz w:val="20"/>
          <w:szCs w:val="20"/>
        </w:rPr>
        <w:t xml:space="preserve">Avivamento faz os filhos do Reino </w:t>
      </w:r>
      <w:r w:rsidR="00D30B51" w:rsidRPr="00B722F8">
        <w:rPr>
          <w:rFonts w:ascii="Verdana" w:hAnsi="Verdana" w:cs="Times New Roman"/>
          <w:b/>
          <w:sz w:val="20"/>
          <w:szCs w:val="20"/>
        </w:rPr>
        <w:t>caírem</w:t>
      </w:r>
      <w:r w:rsidR="00DF58D3" w:rsidRPr="00B722F8">
        <w:rPr>
          <w:rFonts w:ascii="Verdana" w:hAnsi="Verdana" w:cs="Times New Roman"/>
          <w:b/>
          <w:sz w:val="20"/>
          <w:szCs w:val="20"/>
        </w:rPr>
        <w:t xml:space="preserve"> na graça do povo.</w:t>
      </w:r>
      <w:r w:rsidR="00DF58D3" w:rsidRPr="00D30B51">
        <w:rPr>
          <w:rFonts w:ascii="Verdana" w:hAnsi="Verdana" w:cs="Times New Roman"/>
          <w:sz w:val="20"/>
          <w:szCs w:val="20"/>
        </w:rPr>
        <w:t xml:space="preserve"> </w:t>
      </w:r>
      <w:r w:rsidR="00D30B51" w:rsidRPr="00B722F8">
        <w:rPr>
          <w:rFonts w:ascii="Verdana" w:hAnsi="Verdana" w:cs="Times New Roman"/>
          <w:i/>
          <w:sz w:val="20"/>
          <w:szCs w:val="20"/>
          <w:u w:val="single"/>
        </w:rPr>
        <w:t>At 2.41</w:t>
      </w:r>
      <w:r w:rsidR="00D30B51" w:rsidRPr="00B722F8">
        <w:rPr>
          <w:rFonts w:ascii="Verdana" w:hAnsi="Verdana" w:cs="Times New Roman"/>
          <w:i/>
          <w:color w:val="000000"/>
          <w:sz w:val="20"/>
          <w:szCs w:val="20"/>
          <w:u w:val="single"/>
        </w:rPr>
        <w:t xml:space="preserve"> 41 Então, os que lhe aceitaram a palavra foram batizados, havendo um acréscimo naquele dia de quase três mil pessoas. 42 E perseveravam na doutrina dos apóstolos e na comunhão, no partir do pão e nas orações. 46 Diariamente perseveravam unânimes no templo, partiam pão de casa em casa e tomavam as suas refeições com alegria e singeleza de coração, 47 louvando a Deus e contando com a simpatia de todo o povo. Enquanto isso, acrescentava-lhes o Senhor, dia a dia, os que iam sendo salvos.</w:t>
      </w:r>
      <w:r w:rsidR="00D30B51">
        <w:rPr>
          <w:rFonts w:ascii="Verdana" w:hAnsi="Verdana" w:cs="Times New Roman"/>
          <w:color w:val="000000"/>
          <w:sz w:val="20"/>
          <w:szCs w:val="20"/>
        </w:rPr>
        <w:t xml:space="preserve"> Pregação do evangelho em todo lugar, conversão aos milhares, oração incessante, curas e milagres, ajuda aos necessitados. Este movimento através do avivamento levou o povo de Deus a contar com a simpatia de toda a sociedade. O avivamento nos fará aproximar do povo com o fim resgatá-los. O despertamento espiritual mudará nosso foco, nossas prioridades, nossos investimentos, nosso gasto de energias. Estaremos focados no Reino. Aviva Senhor a Tua Obra! Aviva-me Senhor! Aviva-nos Senhor e não acharemos pesado fazer tua obra. </w:t>
      </w:r>
    </w:p>
    <w:sectPr w:rsidR="00DF58D3" w:rsidRPr="00D30B51" w:rsidSect="007312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85"/>
    <w:rsid w:val="00020077"/>
    <w:rsid w:val="00292055"/>
    <w:rsid w:val="002E5164"/>
    <w:rsid w:val="00302D85"/>
    <w:rsid w:val="004958FF"/>
    <w:rsid w:val="00603000"/>
    <w:rsid w:val="007312C6"/>
    <w:rsid w:val="00804729"/>
    <w:rsid w:val="009709DE"/>
    <w:rsid w:val="00A37D61"/>
    <w:rsid w:val="00A47383"/>
    <w:rsid w:val="00B722F8"/>
    <w:rsid w:val="00B94987"/>
    <w:rsid w:val="00C30278"/>
    <w:rsid w:val="00CB4E4B"/>
    <w:rsid w:val="00D30B51"/>
    <w:rsid w:val="00DF58D3"/>
    <w:rsid w:val="00F56495"/>
    <w:rsid w:val="00FA5525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3CB7"/>
  <w15:docId w15:val="{78674C0C-FEA1-4A03-A34C-CE0B9ED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04729"/>
    <w:rPr>
      <w:i/>
      <w:iCs/>
    </w:rPr>
  </w:style>
  <w:style w:type="paragraph" w:styleId="PargrafodaLista">
    <w:name w:val="List Paragraph"/>
    <w:basedOn w:val="Normal"/>
    <w:uiPriority w:val="34"/>
    <w:qFormat/>
    <w:rsid w:val="00B7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Vanderlei Dal Vitt</cp:lastModifiedBy>
  <cp:revision>2</cp:revision>
  <dcterms:created xsi:type="dcterms:W3CDTF">2024-03-15T23:18:00Z</dcterms:created>
  <dcterms:modified xsi:type="dcterms:W3CDTF">2024-03-15T23:18:00Z</dcterms:modified>
</cp:coreProperties>
</file>