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1D394" w14:textId="1399B1F6" w:rsidR="00975644" w:rsidRPr="00975644" w:rsidRDefault="00975644" w:rsidP="00975644">
      <w:pPr>
        <w:jc w:val="center"/>
      </w:pPr>
      <w:r w:rsidRPr="00975644">
        <w:t>SE NÃO EU, QUEM? SE NÃO AGORA, QUANDO?</w:t>
      </w:r>
    </w:p>
    <w:p w14:paraId="73165BE9" w14:textId="36A818E8" w:rsidR="00975644" w:rsidRDefault="00975644" w:rsidP="00975644">
      <w:r>
        <w:t xml:space="preserve">Texto base. </w:t>
      </w:r>
      <w:r w:rsidRPr="00975644">
        <w:rPr>
          <w:lang w:val="x-none"/>
        </w:rPr>
        <w:t>Antes, exortai-vos uns aos outros todos os dias, durante o tempo que se chama Hoje, para que nenhum de vós se endureça pelo engano do pecado. </w:t>
      </w:r>
      <w:r>
        <w:rPr>
          <w:lang w:val="x-none"/>
        </w:rPr>
        <w:t xml:space="preserve"> </w:t>
      </w:r>
      <w:r w:rsidRPr="00975644">
        <w:rPr>
          <w:lang w:val="x-none"/>
        </w:rPr>
        <w:t>Porque nos tornamos participantes de Cristo, se retivermos firmemente o princípio da nossa confiança até ao fim.</w:t>
      </w:r>
      <w:r>
        <w:rPr>
          <w:lang w:val="x-none"/>
        </w:rPr>
        <w:t xml:space="preserve"> (Hb 3:13-14)</w:t>
      </w:r>
    </w:p>
    <w:p w14:paraId="73D2DA47" w14:textId="77777777" w:rsidR="00975644" w:rsidRDefault="00975644" w:rsidP="00975644">
      <w:r>
        <w:t xml:space="preserve">Introdução. Temos nos despertado sobre a importância do nosso protagonismo diante de situações difíceis nas vidas e na sociedade. Temos entendido que o espiritual e o humano ou material estão intrinsicamente ligados e viver uma suposta vida espiritual ou religiosa sem a proatividade diante de problemas é falacioso, isto é, não é ser cristão de verdade. </w:t>
      </w:r>
    </w:p>
    <w:p w14:paraId="7BC26D57" w14:textId="585F401F" w:rsidR="001F6648" w:rsidRDefault="001F6648" w:rsidP="00975644">
      <w:r w:rsidRPr="001F6648">
        <w:t>“Se eu não sou por mim mesmo, quem será por mim? Se eu sou apenas por mim mesmo, o que sou? E se não agora, quando?” - Hillel, o Ancião</w:t>
      </w:r>
      <w:r>
        <w:t>.</w:t>
      </w:r>
    </w:p>
    <w:p w14:paraId="26F8BF56" w14:textId="50E1A6A2" w:rsidR="00975644" w:rsidRPr="00975644" w:rsidRDefault="00975644" w:rsidP="00975644">
      <w:r>
        <w:t xml:space="preserve">Se não eu, quem? Se não agora, quando? É um enunciado atribuído a Hiliel, o ancião, que viveu no início da </w:t>
      </w:r>
      <w:r w:rsidR="00F30FE2">
        <w:t>era cristã e morreu em 30 depois de Cristo. Hiliel faz</w:t>
      </w:r>
      <w:r w:rsidRPr="00975644">
        <w:t xml:space="preserve"> um chamado à ação, uma convocação ao </w:t>
      </w:r>
      <w:r w:rsidRPr="00975644">
        <w:rPr>
          <w:b/>
          <w:bCs/>
        </w:rPr>
        <w:t>protagonismo</w:t>
      </w:r>
      <w:r w:rsidRPr="00975644">
        <w:t xml:space="preserve"> em nossas vidas e em nossa comunidade. Ele nos convida a encontrar o equilíbrio entre a </w:t>
      </w:r>
      <w:r w:rsidRPr="00975644">
        <w:rPr>
          <w:b/>
          <w:bCs/>
        </w:rPr>
        <w:t>autorresponsabilidade</w:t>
      </w:r>
      <w:r w:rsidRPr="00975644">
        <w:t xml:space="preserve"> (cuidar da nossa própria jornada e crescimento) e o </w:t>
      </w:r>
      <w:r w:rsidRPr="00975644">
        <w:rPr>
          <w:b/>
          <w:bCs/>
        </w:rPr>
        <w:t>altruísmo</w:t>
      </w:r>
      <w:r w:rsidRPr="00975644">
        <w:t xml:space="preserve"> (contribuir para o bem-estar do próximo e da sociedade), com um senso de </w:t>
      </w:r>
      <w:r w:rsidRPr="00975644">
        <w:rPr>
          <w:b/>
          <w:bCs/>
        </w:rPr>
        <w:t>urgência</w:t>
      </w:r>
      <w:r w:rsidRPr="00975644">
        <w:t xml:space="preserve"> que rejeita a procrastinação. </w:t>
      </w:r>
    </w:p>
    <w:p w14:paraId="026CF277" w14:textId="6B100227" w:rsidR="00975644" w:rsidRPr="00975644" w:rsidRDefault="00975644" w:rsidP="00975644">
      <w:pPr>
        <w:rPr>
          <w:b/>
          <w:bCs/>
        </w:rPr>
      </w:pPr>
      <w:r w:rsidRPr="00975644">
        <w:rPr>
          <w:b/>
          <w:bCs/>
        </w:rPr>
        <w:t>1. Se Não Eu, Quem Por Mim?: O Chamado à Autorresponsabilidade</w:t>
      </w:r>
    </w:p>
    <w:p w14:paraId="289E6153" w14:textId="77777777" w:rsidR="00975644" w:rsidRPr="00975644" w:rsidRDefault="00975644" w:rsidP="00975644">
      <w:r w:rsidRPr="00975644">
        <w:t xml:space="preserve">O primeiro ponto de Hillel nos confronta com nossa </w:t>
      </w:r>
      <w:r w:rsidRPr="00975644">
        <w:rPr>
          <w:b/>
          <w:bCs/>
        </w:rPr>
        <w:t>responsabilidade individual</w:t>
      </w:r>
      <w:r w:rsidRPr="00975644">
        <w:t>. Ninguém mais pode viver sua vida, tomar suas decisões de fé e moral, ou traçar seu caminho espiritual e pessoal. É fácil transferir a culpa, esperar por outros ou justificar a inação, mas a Palavra de Deus é clara: somos responsáveis por nossas escolhas e condutas.</w:t>
      </w:r>
    </w:p>
    <w:p w14:paraId="63275E5B" w14:textId="77777777" w:rsidR="00975644" w:rsidRPr="00975644" w:rsidRDefault="00975644" w:rsidP="00975644">
      <w:r w:rsidRPr="00975644">
        <w:t>“Não erreis: Deus não se deixa escarnecer; porque tudo o que o homem semear, isso também ceifará. Porque o que semeia na sua carne, da carne ceifará a corrupção; mas o que semeia no Espírito, do Espírito ceifará a vida eterna.” (Gálatas 6:7-8)</w:t>
      </w:r>
    </w:p>
    <w:p w14:paraId="785BAA63" w14:textId="77777777" w:rsidR="00975644" w:rsidRPr="00975644" w:rsidRDefault="00975644" w:rsidP="00975644">
      <w:r w:rsidRPr="00975644">
        <w:t>A salvação é individual, o crescimento é pessoal. Se você não cuidar da sua vida espiritual, se não dedicar tempo à oração e à Palavra, quem o fará? A responsabilidade primária pelo seu destino é sua. Não se pode colher aquilo que não foi plantado.</w:t>
      </w:r>
    </w:p>
    <w:p w14:paraId="18269EAE" w14:textId="08C6E23B" w:rsidR="00975644" w:rsidRPr="00975644" w:rsidRDefault="00975644" w:rsidP="00975644">
      <w:pPr>
        <w:rPr>
          <w:b/>
          <w:bCs/>
        </w:rPr>
      </w:pPr>
      <w:r w:rsidRPr="00975644">
        <w:rPr>
          <w:b/>
          <w:bCs/>
        </w:rPr>
        <w:t>2. E Se For Só Por Mim, O Que Sou Eu?: O Dever do Altruísmo</w:t>
      </w:r>
    </w:p>
    <w:p w14:paraId="1CA22E30" w14:textId="77777777" w:rsidR="00975644" w:rsidRPr="00975644" w:rsidRDefault="00975644" w:rsidP="00975644">
      <w:r w:rsidRPr="00975644">
        <w:t xml:space="preserve">Se o primeiro ponto nos chama ao individual, o segundo o equilibra com o </w:t>
      </w:r>
      <w:r w:rsidRPr="00975644">
        <w:rPr>
          <w:b/>
          <w:bCs/>
        </w:rPr>
        <w:t>social</w:t>
      </w:r>
      <w:r w:rsidRPr="00975644">
        <w:t xml:space="preserve"> e o </w:t>
      </w:r>
      <w:r w:rsidRPr="00975644">
        <w:rPr>
          <w:b/>
          <w:bCs/>
        </w:rPr>
        <w:t>altruísta</w:t>
      </w:r>
      <w:r w:rsidRPr="00975644">
        <w:t>. Uma vida vivida puramente para o benefício próprio, para acumular riquezas e confortos, é uma vida vazia de propósito maior. Nossa existência ganha verdadeiro sentido quando é colocada a serviço de algo maior, que é o Reino de Deus e o bem do nosso próximo.</w:t>
      </w:r>
    </w:p>
    <w:p w14:paraId="70F7D8DF" w14:textId="77777777" w:rsidR="00975644" w:rsidRPr="00975644" w:rsidRDefault="00975644" w:rsidP="00975644">
      <w:r w:rsidRPr="00975644">
        <w:t>“Cada um de nós deve agradar ao seu próximo para o bem dele, a fim de edificá-lo. Pois também Cristo não agradou a si mesmo, mas, como está escrito: Os insultos daqueles que te insultavam caíram sobre mim.” (Romanos 15:2-3)</w:t>
      </w:r>
    </w:p>
    <w:p w14:paraId="6F47DF17" w14:textId="77777777" w:rsidR="00975644" w:rsidRPr="00975644" w:rsidRDefault="00975644" w:rsidP="00975644">
      <w:r w:rsidRPr="00975644">
        <w:t xml:space="preserve">Somos membros de um corpo, interligados em Cristo. O que fazemos, ou deixamos de fazer, afeta a comunidade. O amor genuíno, a </w:t>
      </w:r>
      <w:r w:rsidRPr="00975644">
        <w:rPr>
          <w:b/>
          <w:bCs/>
        </w:rPr>
        <w:t>ética judaica</w:t>
      </w:r>
      <w:r w:rsidRPr="00975644">
        <w:t xml:space="preserve"> da qual Hillel era um expoente, e o cerne do Evangelho, nos chamam a olhar para além do nosso próprio umbigo. Somos o que somos na medida em que servimos.</w:t>
      </w:r>
    </w:p>
    <w:p w14:paraId="12881433" w14:textId="592BCA57" w:rsidR="00975644" w:rsidRPr="00975644" w:rsidRDefault="00975644" w:rsidP="00975644">
      <w:pPr>
        <w:rPr>
          <w:b/>
          <w:bCs/>
        </w:rPr>
      </w:pPr>
      <w:r w:rsidRPr="00975644">
        <w:rPr>
          <w:b/>
          <w:bCs/>
        </w:rPr>
        <w:t>3.  O Protagonismo de Davi: Se Não Eu, Quem?</w:t>
      </w:r>
    </w:p>
    <w:p w14:paraId="097BA346" w14:textId="77777777" w:rsidR="00975644" w:rsidRPr="00975644" w:rsidRDefault="00975644" w:rsidP="00975644">
      <w:r w:rsidRPr="00975644">
        <w:lastRenderedPageBreak/>
        <w:t xml:space="preserve">O jovem </w:t>
      </w:r>
      <w:r w:rsidRPr="00975644">
        <w:rPr>
          <w:b/>
          <w:bCs/>
        </w:rPr>
        <w:t>Davi</w:t>
      </w:r>
      <w:r w:rsidRPr="00975644">
        <w:t xml:space="preserve"> é um estudo de caso perfeito de alguém que respondeu à primeira parte da pergunta: "Se não eu, quem?". Quando o gigante </w:t>
      </w:r>
      <w:r w:rsidRPr="00975644">
        <w:rPr>
          <w:b/>
          <w:bCs/>
        </w:rPr>
        <w:t>Golias</w:t>
      </w:r>
      <w:r w:rsidRPr="00975644">
        <w:t xml:space="preserve"> desafiava o exército de Israel, todos temiam. O rei, os soldados, os líderes; ninguém se colocava à frente, esperando que "alguém" resolvesse o problema.</w:t>
      </w:r>
    </w:p>
    <w:p w14:paraId="6733777D" w14:textId="77777777" w:rsidR="00975644" w:rsidRPr="00975644" w:rsidRDefault="00975644" w:rsidP="00975644">
      <w:r w:rsidRPr="00975644">
        <w:t xml:space="preserve">Mas Davi, o pastor, com a fé e a coragem que vinham do seu relacionamento com Deus, viu uma afronta ao seu povo e ao seu Deus e disse: </w:t>
      </w:r>
      <w:r w:rsidRPr="00975644">
        <w:rPr>
          <w:b/>
          <w:bCs/>
        </w:rPr>
        <w:t>"Se não eu, quem irá enfrentar este gigante?"</w:t>
      </w:r>
      <w:r w:rsidRPr="00975644">
        <w:t xml:space="preserve"> Ele chamou o protagonismo para si, não transferiu a responsabilidade e, com apenas uma funda e pedras, agiu.</w:t>
      </w:r>
    </w:p>
    <w:p w14:paraId="78357349" w14:textId="77777777" w:rsidR="00975644" w:rsidRPr="00975644" w:rsidRDefault="00975644" w:rsidP="00975644">
      <w:r w:rsidRPr="00975644">
        <w:t>“Disse mais Davi a Saul: Teu servo apascentava as ovelhas de seu pai; e quando vinha um leão e um urso, e tomava uma ovelha do rebanho, Eu saía após ele, e o feria, e livrava a ovelha da sua boca; e, levantando-se ele contra mim, eu o agarrava pela sua barba, e o feria, e o matava.” (1 Samuel 17:34-35)</w:t>
      </w:r>
    </w:p>
    <w:p w14:paraId="3594AD4F" w14:textId="77777777" w:rsidR="00975644" w:rsidRPr="00975644" w:rsidRDefault="00975644" w:rsidP="00975644">
      <w:r w:rsidRPr="00975644">
        <w:t xml:space="preserve">Davi não esperou pelo general, pelo rei, ou por outro guerreiro. Sua história nos ensina que, muitas vezes, </w:t>
      </w:r>
      <w:r w:rsidRPr="00975644">
        <w:rPr>
          <w:b/>
          <w:bCs/>
        </w:rPr>
        <w:t>Deus já nos preparou</w:t>
      </w:r>
      <w:r w:rsidRPr="00975644">
        <w:t xml:space="preserve"> para o desafio que está à nossa frente. Ele não nos chamou para sermos meros espectadores.</w:t>
      </w:r>
    </w:p>
    <w:p w14:paraId="0307E354" w14:textId="58EBD5E3" w:rsidR="00975644" w:rsidRPr="00975644" w:rsidRDefault="00975644" w:rsidP="00975644">
      <w:pPr>
        <w:rPr>
          <w:b/>
          <w:bCs/>
        </w:rPr>
      </w:pPr>
      <w:r w:rsidRPr="00975644">
        <w:rPr>
          <w:b/>
          <w:bCs/>
        </w:rPr>
        <w:t>4. E Se N</w:t>
      </w:r>
      <w:r w:rsidRPr="00975644">
        <w:rPr>
          <w:rFonts w:ascii="Aptos" w:hAnsi="Aptos" w:cs="Aptos"/>
          <w:b/>
          <w:bCs/>
        </w:rPr>
        <w:t>ã</w:t>
      </w:r>
      <w:r w:rsidRPr="00975644">
        <w:rPr>
          <w:b/>
          <w:bCs/>
        </w:rPr>
        <w:t>o Agora, Quando?: O Perigo da Procrastina</w:t>
      </w:r>
      <w:r w:rsidRPr="00975644">
        <w:rPr>
          <w:rFonts w:ascii="Aptos" w:hAnsi="Aptos" w:cs="Aptos"/>
          <w:b/>
          <w:bCs/>
        </w:rPr>
        <w:t>çã</w:t>
      </w:r>
      <w:r w:rsidRPr="00975644">
        <w:rPr>
          <w:b/>
          <w:bCs/>
        </w:rPr>
        <w:t>o</w:t>
      </w:r>
    </w:p>
    <w:p w14:paraId="46F4CB72" w14:textId="1F14EC51" w:rsidR="00975644" w:rsidRPr="00975644" w:rsidRDefault="00975644" w:rsidP="00975644">
      <w:r w:rsidRPr="00975644">
        <w:t xml:space="preserve">O terceiro e último ponto de Hillel é um apelo à </w:t>
      </w:r>
      <w:r w:rsidRPr="00975644">
        <w:rPr>
          <w:b/>
          <w:bCs/>
        </w:rPr>
        <w:t>ação imediata</w:t>
      </w:r>
      <w:r w:rsidRPr="00975644">
        <w:t xml:space="preserve">: </w:t>
      </w:r>
      <w:r w:rsidRPr="00975644">
        <w:rPr>
          <w:b/>
          <w:bCs/>
        </w:rPr>
        <w:t>"E se não agora, quando?"</w:t>
      </w:r>
      <w:r w:rsidR="00FD6729">
        <w:rPr>
          <w:b/>
          <w:bCs/>
        </w:rPr>
        <w:t xml:space="preserve"> </w:t>
      </w:r>
      <w:r w:rsidRPr="00975644">
        <w:t>Quantas vezes adiamos o início de uma vida espiritual mais séria, a prática de uma boa obra, o perdão a um ofensor, o testemunho que precisamos dar, ou a correção de um erro? A procrastinação é a ladra do nosso tempo e do nosso propósito.</w:t>
      </w:r>
    </w:p>
    <w:p w14:paraId="4AEA6C24" w14:textId="77777777" w:rsidR="00975644" w:rsidRPr="00975644" w:rsidRDefault="00975644" w:rsidP="00975644">
      <w:r w:rsidRPr="00975644">
        <w:t>“Portanto, vede prudentemente como andais, não como néscios, mas como sábios, Remindo o tempo, porque os dias são maus.” (Efésios 5:15-16)</w:t>
      </w:r>
    </w:p>
    <w:p w14:paraId="1E436EB5" w14:textId="77777777" w:rsidR="00975644" w:rsidRPr="00975644" w:rsidRDefault="00975644" w:rsidP="00975644">
      <w:r w:rsidRPr="00975644">
        <w:t xml:space="preserve">Davi não disse: "Vou pensar nisso amanhã" ou "Quem sabe na próxima semana eu luto contra Golias". Ele viu que a questão só seria resolvida por ele e </w:t>
      </w:r>
      <w:r w:rsidRPr="00975644">
        <w:rPr>
          <w:b/>
          <w:bCs/>
        </w:rPr>
        <w:t>naquele mesmo tempo</w:t>
      </w:r>
      <w:r w:rsidRPr="00975644">
        <w:t>. O "agora" é o único tempo que temos garantido para semear o bem, para exercer a fé e para cumprir o nosso chamado. O tempo perdido é irrecuperável.</w:t>
      </w:r>
    </w:p>
    <w:p w14:paraId="000F2236" w14:textId="496FDA25" w:rsidR="00975644" w:rsidRPr="00975644" w:rsidRDefault="00975644" w:rsidP="00975644">
      <w:pPr>
        <w:rPr>
          <w:b/>
          <w:bCs/>
        </w:rPr>
      </w:pPr>
      <w:r w:rsidRPr="00975644">
        <w:rPr>
          <w:b/>
          <w:bCs/>
        </w:rPr>
        <w:t>5. O Equilíbrio da Ética: Espiritual e Social</w:t>
      </w:r>
    </w:p>
    <w:p w14:paraId="5FA02923" w14:textId="77777777" w:rsidR="00975644" w:rsidRPr="00975644" w:rsidRDefault="00975644" w:rsidP="00975644">
      <w:r w:rsidRPr="00975644">
        <w:t xml:space="preserve">Concluímos voltando ao cerne da mensagem de Hillel, que se harmoniza perfeitamente com a ética bíblica: precisamos ser </w:t>
      </w:r>
      <w:r w:rsidRPr="00975644">
        <w:rPr>
          <w:b/>
          <w:bCs/>
        </w:rPr>
        <w:t>autorresponsáveis</w:t>
      </w:r>
      <w:r w:rsidRPr="00975644">
        <w:t xml:space="preserve"> em nossa vida com Deus e </w:t>
      </w:r>
      <w:r w:rsidRPr="00975644">
        <w:rPr>
          <w:b/>
          <w:bCs/>
        </w:rPr>
        <w:t>altruístas</w:t>
      </w:r>
      <w:r w:rsidRPr="00975644">
        <w:t xml:space="preserve"> em nosso serviço ao próximo.</w:t>
      </w:r>
    </w:p>
    <w:p w14:paraId="1E571469" w14:textId="77777777" w:rsidR="00975644" w:rsidRPr="00975644" w:rsidRDefault="00975644" w:rsidP="00975644">
      <w:r w:rsidRPr="00975644">
        <w:t xml:space="preserve">Nossa responsabilidade </w:t>
      </w:r>
      <w:r w:rsidRPr="00975644">
        <w:rPr>
          <w:b/>
          <w:bCs/>
        </w:rPr>
        <w:t>espiritual</w:t>
      </w:r>
      <w:r w:rsidRPr="00975644">
        <w:t xml:space="preserve"> é a âncora: cuidar da nossa fé, santidade e relacionamento com o Criador. Nossa responsabilidade </w:t>
      </w:r>
      <w:r w:rsidRPr="00975644">
        <w:rPr>
          <w:b/>
          <w:bCs/>
        </w:rPr>
        <w:t>social</w:t>
      </w:r>
      <w:r w:rsidRPr="00975644">
        <w:t xml:space="preserve"> é a vela: o resultado visível dessa fé, manifestado em obras de amor, justiça e misericórdia. As duas não se anulam, mas se completam, formando uma vida cristã madura e impactante.</w:t>
      </w:r>
    </w:p>
    <w:p w14:paraId="3834C87B" w14:textId="77777777" w:rsidR="00975644" w:rsidRPr="00975644" w:rsidRDefault="00975644" w:rsidP="00975644">
      <w:r w:rsidRPr="00975644">
        <w:t>“A religião pura e imaculada para com Deus e Pai é esta: Visitar os órfãos e as viúvas nas suas tribulações, e guardar-se da corrupção do mundo.” (Tiago 1:27)</w:t>
      </w:r>
    </w:p>
    <w:p w14:paraId="6BFF0E13" w14:textId="77777777" w:rsidR="00975644" w:rsidRPr="00975644" w:rsidRDefault="00975644" w:rsidP="004E7DE0">
      <w:pPr>
        <w:spacing w:after="0"/>
        <w:ind w:left="360"/>
      </w:pPr>
      <w:r w:rsidRPr="00975644">
        <w:rPr>
          <w:b/>
          <w:bCs/>
        </w:rPr>
        <w:t>Se não você</w:t>
      </w:r>
      <w:r w:rsidRPr="00975644">
        <w:t xml:space="preserve"> quem irá resolver o problema na sua casa, na sua igreja, ou no seu trabalho que Deus te capacitou a resolver?</w:t>
      </w:r>
    </w:p>
    <w:p w14:paraId="32CBCD17" w14:textId="77777777" w:rsidR="00975644" w:rsidRPr="00975644" w:rsidRDefault="00975644" w:rsidP="004E7DE0">
      <w:pPr>
        <w:spacing w:after="0"/>
        <w:ind w:left="360"/>
      </w:pPr>
      <w:r w:rsidRPr="00975644">
        <w:rPr>
          <w:b/>
          <w:bCs/>
        </w:rPr>
        <w:t>Se for só por você</w:t>
      </w:r>
      <w:r w:rsidRPr="00975644">
        <w:t>, qual o valor real da sua vida aos olhos de Deus?</w:t>
      </w:r>
    </w:p>
    <w:p w14:paraId="4F87AB45" w14:textId="77777777" w:rsidR="00975644" w:rsidRPr="00975644" w:rsidRDefault="00975644" w:rsidP="004E7DE0">
      <w:pPr>
        <w:spacing w:after="0"/>
        <w:ind w:left="360"/>
      </w:pPr>
      <w:r w:rsidRPr="00975644">
        <w:t xml:space="preserve">E </w:t>
      </w:r>
      <w:r w:rsidRPr="00975644">
        <w:rPr>
          <w:b/>
          <w:bCs/>
        </w:rPr>
        <w:t>se não agora</w:t>
      </w:r>
      <w:r w:rsidRPr="00975644">
        <w:t>, quando você vai assumir essa responsabilidade e agir com a urgência que o Reino de Deus exige?</w:t>
      </w:r>
    </w:p>
    <w:p w14:paraId="286499CC" w14:textId="0526FCA2" w:rsidR="005316B9" w:rsidRDefault="00975644">
      <w:r w:rsidRPr="00975644">
        <w:t>Não espere pelo amanhã, nem pelo "alguém". Aja hoje! Seja o protagonista que Deus te chamou para ser, cuidando da sua própria fé e servindo ao próximo.</w:t>
      </w:r>
      <w:r w:rsidR="00DB76FB">
        <w:t xml:space="preserve"> Fale do amor de Deus para as vidas!</w:t>
      </w:r>
    </w:p>
    <w:sectPr w:rsidR="005316B9" w:rsidSect="00975644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632AC4"/>
    <w:multiLevelType w:val="multilevel"/>
    <w:tmpl w:val="ADAC4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8500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644"/>
    <w:rsid w:val="001F6648"/>
    <w:rsid w:val="004E7DE0"/>
    <w:rsid w:val="005316B9"/>
    <w:rsid w:val="00666285"/>
    <w:rsid w:val="008E6A10"/>
    <w:rsid w:val="00975644"/>
    <w:rsid w:val="00B146A0"/>
    <w:rsid w:val="00DB76FB"/>
    <w:rsid w:val="00E72BF8"/>
    <w:rsid w:val="00F30FE2"/>
    <w:rsid w:val="00FD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22BB9"/>
  <w15:chartTrackingRefBased/>
  <w15:docId w15:val="{BD18A8BC-4A6E-4BA4-BF32-265C8A07B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756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756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756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756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756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756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756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756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756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756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756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756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7564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7564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7564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7564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7564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7564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756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756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756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756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756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7564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7564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7564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756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7564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756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2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4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8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94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16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52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9164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3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5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4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2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8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25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9088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26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5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992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pedrohepp06@gmail.com</cp:lastModifiedBy>
  <cp:revision>2</cp:revision>
  <dcterms:created xsi:type="dcterms:W3CDTF">2025-12-08T20:47:00Z</dcterms:created>
  <dcterms:modified xsi:type="dcterms:W3CDTF">2025-12-08T20:47:00Z</dcterms:modified>
</cp:coreProperties>
</file>